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741E" w:rsidRPr="00383EB3" w:rsidRDefault="00383EB3" w:rsidP="00383EB3">
      <w:pPr>
        <w:jc w:val="center"/>
        <w:rPr>
          <w:rFonts w:ascii="Century Gothic" w:hAnsi="Century Gothic"/>
          <w:b/>
          <w:sz w:val="28"/>
        </w:rPr>
      </w:pPr>
      <w:r w:rsidRPr="00383EB3">
        <w:rPr>
          <w:rFonts w:ascii="Century Gothic" w:hAnsi="Century Gothic"/>
          <w:b/>
          <w:sz w:val="28"/>
        </w:rPr>
        <w:t>PROGRAMA SEA: DESARROLLO DE HABILIDADES SOCIALES, EMOCIONALES Y DE ATENCIÓN PLENA PARA JÓVENES</w:t>
      </w:r>
    </w:p>
    <w:p w:rsidR="00383EB3" w:rsidRPr="00383EB3" w:rsidRDefault="000370C0" w:rsidP="00383EB3">
      <w:pPr>
        <w:jc w:val="center"/>
        <w:rPr>
          <w:rFonts w:ascii="Century Gothic" w:hAnsi="Century Gothic"/>
          <w:b/>
          <w:sz w:val="28"/>
        </w:rPr>
      </w:pPr>
      <w:r>
        <w:rPr>
          <w:rFonts w:ascii="Century Gothic" w:hAnsi="Century Gothic"/>
          <w:b/>
          <w:sz w:val="28"/>
          <w:highlight w:val="blue"/>
        </w:rPr>
        <w:t>PRECIO ESTIMADO: 16</w:t>
      </w:r>
      <w:r w:rsidR="00286B28" w:rsidRPr="00286B28">
        <w:rPr>
          <w:rFonts w:ascii="Century Gothic" w:hAnsi="Century Gothic"/>
          <w:b/>
          <w:sz w:val="28"/>
          <w:highlight w:val="blue"/>
        </w:rPr>
        <w:t>0€ (10€ la clase</w:t>
      </w:r>
      <w:r>
        <w:rPr>
          <w:rFonts w:ascii="Century Gothic" w:hAnsi="Century Gothic"/>
          <w:b/>
          <w:sz w:val="28"/>
          <w:highlight w:val="blue"/>
        </w:rPr>
        <w:t>, he quitado 1,</w:t>
      </w:r>
      <w:bookmarkStart w:id="0" w:name="_GoBack"/>
      <w:bookmarkEnd w:id="0"/>
      <w:r w:rsidR="00286B28" w:rsidRPr="00286B28">
        <w:rPr>
          <w:rFonts w:ascii="Century Gothic" w:hAnsi="Century Gothic"/>
          <w:b/>
          <w:sz w:val="28"/>
          <w:highlight w:val="blue"/>
        </w:rPr>
        <w:t xml:space="preserve"> con intervención de un especialista</w:t>
      </w:r>
      <w:r w:rsidR="00286B28">
        <w:rPr>
          <w:rFonts w:ascii="Century Gothic" w:hAnsi="Century Gothic"/>
          <w:b/>
          <w:sz w:val="28"/>
          <w:highlight w:val="blue"/>
        </w:rPr>
        <w:t>, para informar a los padres</w:t>
      </w:r>
      <w:r w:rsidR="00286B28" w:rsidRPr="00286B28">
        <w:rPr>
          <w:rFonts w:ascii="Century Gothic" w:hAnsi="Century Gothic"/>
          <w:b/>
          <w:sz w:val="28"/>
          <w:highlight w:val="blue"/>
        </w:rPr>
        <w:t>)</w:t>
      </w:r>
    </w:p>
    <w:p w:rsidR="00383EB3" w:rsidRPr="00383EB3" w:rsidRDefault="00383EB3" w:rsidP="00383EB3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t xml:space="preserve">Edad recomendada: </w:t>
      </w:r>
      <w:r>
        <w:rPr>
          <w:rFonts w:ascii="Century Gothic" w:hAnsi="Century Gothic"/>
          <w:sz w:val="24"/>
          <w:szCs w:val="24"/>
        </w:rPr>
        <w:t>11 a 14 años (1º a 4º de la ESO)</w:t>
      </w:r>
      <w:r w:rsidR="00274B6E">
        <w:rPr>
          <w:rFonts w:ascii="Century Gothic" w:hAnsi="Century Gothic"/>
          <w:sz w:val="24"/>
          <w:szCs w:val="24"/>
        </w:rPr>
        <w:t>. Podría ampliarse a otras edades.</w:t>
      </w:r>
      <w:r w:rsidR="00437A91" w:rsidRPr="00437A91">
        <w:rPr>
          <w:rFonts w:ascii="Century Gothic" w:hAnsi="Century Gothic"/>
          <w:sz w:val="24"/>
          <w:szCs w:val="24"/>
          <w:highlight w:val="blue"/>
        </w:rPr>
        <w:t xml:space="preserve"> </w:t>
      </w:r>
      <w:proofErr w:type="gramStart"/>
      <w:r w:rsidR="00437A91" w:rsidRPr="00437A91">
        <w:rPr>
          <w:rFonts w:ascii="Century Gothic" w:hAnsi="Century Gothic"/>
          <w:sz w:val="24"/>
          <w:szCs w:val="24"/>
          <w:highlight w:val="blue"/>
        </w:rPr>
        <w:t>cuántos</w:t>
      </w:r>
      <w:proofErr w:type="gramEnd"/>
      <w:r w:rsidR="00437A91" w:rsidRPr="00437A91">
        <w:rPr>
          <w:rFonts w:ascii="Century Gothic" w:hAnsi="Century Gothic"/>
          <w:sz w:val="24"/>
          <w:szCs w:val="24"/>
          <w:highlight w:val="blue"/>
        </w:rPr>
        <w:t xml:space="preserve"> niños por grupo</w:t>
      </w:r>
      <w:r w:rsidR="00286B28" w:rsidRPr="00286B28">
        <w:rPr>
          <w:rFonts w:ascii="Century Gothic" w:hAnsi="Century Gothic"/>
          <w:sz w:val="24"/>
          <w:szCs w:val="24"/>
          <w:highlight w:val="blue"/>
        </w:rPr>
        <w:t>??</w:t>
      </w:r>
    </w:p>
    <w:p w:rsidR="005B434B" w:rsidRDefault="00383EB3" w:rsidP="00383EB3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t xml:space="preserve">Número de sesiones: </w:t>
      </w:r>
      <w:r w:rsidR="0057736F">
        <w:rPr>
          <w:rFonts w:ascii="Century Gothic" w:hAnsi="Century Gothic"/>
          <w:sz w:val="24"/>
          <w:szCs w:val="24"/>
        </w:rPr>
        <w:t>17</w:t>
      </w:r>
      <w:r>
        <w:rPr>
          <w:rFonts w:ascii="Century Gothic" w:hAnsi="Century Gothic"/>
          <w:sz w:val="24"/>
          <w:szCs w:val="24"/>
        </w:rPr>
        <w:t xml:space="preserve"> (se recomienda una sesión a la semana, podrían hacerse dos por semana).</w:t>
      </w:r>
      <w:r w:rsidR="005B434B">
        <w:rPr>
          <w:rFonts w:ascii="Century Gothic" w:hAnsi="Century Gothic"/>
          <w:sz w:val="24"/>
          <w:szCs w:val="24"/>
        </w:rPr>
        <w:t xml:space="preserve"> </w:t>
      </w:r>
      <w:r w:rsidR="005B434B" w:rsidRPr="005B434B">
        <w:rPr>
          <w:rFonts w:ascii="Century Gothic" w:hAnsi="Century Gothic"/>
          <w:sz w:val="24"/>
          <w:szCs w:val="24"/>
          <w:highlight w:val="blue"/>
        </w:rPr>
        <w:t xml:space="preserve">Entonces </w:t>
      </w:r>
      <w:r w:rsidR="005B434B">
        <w:rPr>
          <w:rFonts w:ascii="Century Gothic" w:hAnsi="Century Gothic"/>
          <w:sz w:val="24"/>
          <w:szCs w:val="24"/>
          <w:highlight w:val="blue"/>
        </w:rPr>
        <w:t>en dos meses se podría hacer un intensivo</w:t>
      </w:r>
      <w:proofErr w:type="gramStart"/>
      <w:r w:rsidR="005B434B">
        <w:rPr>
          <w:rFonts w:ascii="Century Gothic" w:hAnsi="Century Gothic"/>
          <w:sz w:val="24"/>
          <w:szCs w:val="24"/>
          <w:highlight w:val="blue"/>
        </w:rPr>
        <w:t>?</w:t>
      </w:r>
      <w:proofErr w:type="gramEnd"/>
    </w:p>
    <w:p w:rsidR="005B434B" w:rsidRDefault="005B434B" w:rsidP="00383EB3">
      <w:pPr>
        <w:rPr>
          <w:rFonts w:ascii="Century Gothic" w:hAnsi="Century Gothic"/>
          <w:sz w:val="24"/>
          <w:szCs w:val="24"/>
        </w:rPr>
      </w:pPr>
    </w:p>
    <w:p w:rsidR="00383EB3" w:rsidRDefault="00383EB3" w:rsidP="00383EB3">
      <w:pPr>
        <w:rPr>
          <w:rFonts w:ascii="Century Gothic" w:hAnsi="Century Gothic"/>
          <w:sz w:val="24"/>
          <w:szCs w:val="24"/>
        </w:rPr>
      </w:pPr>
      <w:r w:rsidRPr="00383EB3">
        <w:rPr>
          <w:rFonts w:ascii="Century Gothic" w:hAnsi="Century Gothic"/>
          <w:b/>
          <w:sz w:val="24"/>
          <w:szCs w:val="24"/>
        </w:rPr>
        <w:t>Tiempo de sesión:</w:t>
      </w:r>
      <w:r>
        <w:rPr>
          <w:rFonts w:ascii="Century Gothic" w:hAnsi="Century Gothic"/>
          <w:sz w:val="24"/>
          <w:szCs w:val="24"/>
        </w:rPr>
        <w:t xml:space="preserve"> 55 min - 1 hora (entre explicaciones y realización de fichas puede irse un poco más de tiempo).</w:t>
      </w:r>
    </w:p>
    <w:p w:rsidR="00274B6E" w:rsidRDefault="00CF24AA" w:rsidP="00383EB3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t>Objetivo General</w:t>
      </w:r>
      <w:r w:rsidR="00383EB3" w:rsidRPr="00383EB3">
        <w:rPr>
          <w:rFonts w:ascii="Century Gothic" w:hAnsi="Century Gothic"/>
          <w:b/>
          <w:sz w:val="24"/>
          <w:szCs w:val="24"/>
        </w:rPr>
        <w:t>:</w:t>
      </w:r>
      <w:r w:rsidR="00383EB3">
        <w:rPr>
          <w:rFonts w:ascii="Century Gothic" w:hAnsi="Century Gothic"/>
          <w:b/>
          <w:sz w:val="24"/>
          <w:szCs w:val="24"/>
        </w:rPr>
        <w:t xml:space="preserve"> </w:t>
      </w:r>
      <w:r w:rsidR="00383EB3">
        <w:rPr>
          <w:rFonts w:ascii="Century Gothic" w:hAnsi="Century Gothic"/>
          <w:sz w:val="24"/>
          <w:szCs w:val="24"/>
        </w:rPr>
        <w:t>Desarrollar la capacidad de atención y de comprensión de la emociones y de los comportamientos propios y ajenos. Regular y reparar estados emocionales y aprender a expresarse de manera socialmente adaptativa.</w:t>
      </w:r>
      <w:r w:rsidR="00274B6E">
        <w:rPr>
          <w:rFonts w:ascii="Century Gothic" w:hAnsi="Century Gothic"/>
          <w:sz w:val="24"/>
          <w:szCs w:val="24"/>
        </w:rPr>
        <w:t xml:space="preserve"> </w:t>
      </w:r>
    </w:p>
    <w:p w:rsidR="00383EB3" w:rsidRDefault="00274B6E" w:rsidP="00383EB3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Trabajar la inteligencia socioemocional (ISE).</w:t>
      </w:r>
    </w:p>
    <w:p w:rsidR="00CF24AA" w:rsidRDefault="00CF24AA" w:rsidP="00383EB3">
      <w:pPr>
        <w:rPr>
          <w:rFonts w:ascii="Century Gothic" w:hAnsi="Century Gothic"/>
          <w:b/>
          <w:sz w:val="24"/>
          <w:szCs w:val="24"/>
        </w:rPr>
      </w:pPr>
      <w:r w:rsidRPr="00541B7F">
        <w:rPr>
          <w:rFonts w:ascii="Century Gothic" w:hAnsi="Century Gothic"/>
          <w:b/>
          <w:sz w:val="24"/>
          <w:szCs w:val="24"/>
        </w:rPr>
        <w:t>Objetivo</w:t>
      </w:r>
      <w:r w:rsidR="00541B7F" w:rsidRPr="00541B7F">
        <w:rPr>
          <w:rFonts w:ascii="Century Gothic" w:hAnsi="Century Gothic"/>
          <w:b/>
          <w:sz w:val="24"/>
          <w:szCs w:val="24"/>
        </w:rPr>
        <w:t>s</w:t>
      </w:r>
      <w:r w:rsidRPr="00541B7F">
        <w:rPr>
          <w:rFonts w:ascii="Century Gothic" w:hAnsi="Century Gothic"/>
          <w:b/>
          <w:sz w:val="24"/>
          <w:szCs w:val="24"/>
        </w:rPr>
        <w:t xml:space="preserve"> </w:t>
      </w:r>
      <w:r w:rsidR="00541B7F" w:rsidRPr="00541B7F">
        <w:rPr>
          <w:rFonts w:ascii="Century Gothic" w:hAnsi="Century Gothic"/>
          <w:b/>
          <w:sz w:val="24"/>
          <w:szCs w:val="24"/>
        </w:rPr>
        <w:t>Específicos</w:t>
      </w:r>
      <w:r w:rsidRPr="00541B7F">
        <w:rPr>
          <w:rFonts w:ascii="Century Gothic" w:hAnsi="Century Gothic"/>
          <w:b/>
          <w:sz w:val="24"/>
          <w:szCs w:val="24"/>
        </w:rPr>
        <w:t>:</w:t>
      </w:r>
      <w:r w:rsidR="00541B7F">
        <w:rPr>
          <w:rFonts w:ascii="Century Gothic" w:hAnsi="Century Gothic"/>
          <w:b/>
          <w:sz w:val="24"/>
          <w:szCs w:val="24"/>
        </w:rPr>
        <w:t xml:space="preserve"> </w:t>
      </w:r>
    </w:p>
    <w:p w:rsidR="00541B7F" w:rsidRPr="00541B7F" w:rsidRDefault="00541B7F" w:rsidP="00541B7F">
      <w:pPr>
        <w:pStyle w:val="Prrafodelista"/>
        <w:numPr>
          <w:ilvl w:val="0"/>
          <w:numId w:val="1"/>
        </w:numPr>
        <w:rPr>
          <w:rFonts w:ascii="Century Gothic" w:hAnsi="Century Gothic"/>
          <w:sz w:val="24"/>
          <w:szCs w:val="24"/>
        </w:rPr>
      </w:pPr>
      <w:r w:rsidRPr="00541B7F">
        <w:rPr>
          <w:rFonts w:ascii="Century Gothic" w:hAnsi="Century Gothic"/>
          <w:sz w:val="24"/>
          <w:szCs w:val="24"/>
        </w:rPr>
        <w:t xml:space="preserve">Mejorar habilidades emocionales personales e intrapersonales. </w:t>
      </w:r>
    </w:p>
    <w:p w:rsidR="00541B7F" w:rsidRPr="00541B7F" w:rsidRDefault="00541B7F" w:rsidP="00541B7F">
      <w:pPr>
        <w:pStyle w:val="Prrafodelista"/>
        <w:numPr>
          <w:ilvl w:val="0"/>
          <w:numId w:val="1"/>
        </w:numPr>
        <w:rPr>
          <w:rFonts w:ascii="Century Gothic" w:hAnsi="Century Gothic"/>
          <w:sz w:val="24"/>
          <w:szCs w:val="24"/>
        </w:rPr>
      </w:pPr>
      <w:r w:rsidRPr="00541B7F">
        <w:rPr>
          <w:rFonts w:ascii="Century Gothic" w:hAnsi="Century Gothic"/>
          <w:sz w:val="24"/>
          <w:szCs w:val="24"/>
        </w:rPr>
        <w:t>Reducir las dificultades de inadaptación personal y emocional.</w:t>
      </w:r>
    </w:p>
    <w:p w:rsidR="00541B7F" w:rsidRPr="00541B7F" w:rsidRDefault="00541B7F" w:rsidP="00541B7F">
      <w:pPr>
        <w:pStyle w:val="Prrafodelista"/>
        <w:numPr>
          <w:ilvl w:val="0"/>
          <w:numId w:val="1"/>
        </w:numPr>
        <w:rPr>
          <w:rFonts w:ascii="Century Gothic" w:hAnsi="Century Gothic"/>
          <w:sz w:val="24"/>
          <w:szCs w:val="24"/>
        </w:rPr>
      </w:pPr>
      <w:r w:rsidRPr="00541B7F">
        <w:rPr>
          <w:rFonts w:ascii="Century Gothic" w:hAnsi="Century Gothic"/>
          <w:sz w:val="24"/>
          <w:szCs w:val="24"/>
        </w:rPr>
        <w:t>Incrementar la capacidad de atención y concentración.</w:t>
      </w:r>
    </w:p>
    <w:p w:rsidR="00541B7F" w:rsidRPr="00541B7F" w:rsidRDefault="00541B7F" w:rsidP="00541B7F">
      <w:pPr>
        <w:pStyle w:val="Prrafodelista"/>
        <w:numPr>
          <w:ilvl w:val="0"/>
          <w:numId w:val="1"/>
        </w:numPr>
        <w:rPr>
          <w:rFonts w:ascii="Century Gothic" w:hAnsi="Century Gothic"/>
          <w:sz w:val="24"/>
          <w:szCs w:val="24"/>
        </w:rPr>
      </w:pPr>
      <w:r w:rsidRPr="00541B7F">
        <w:rPr>
          <w:rFonts w:ascii="Century Gothic" w:hAnsi="Century Gothic"/>
          <w:sz w:val="24"/>
          <w:szCs w:val="24"/>
        </w:rPr>
        <w:t>Promover la resolución eficaz y pacífica de los conflictos interpersonales.</w:t>
      </w:r>
    </w:p>
    <w:p w:rsidR="00541B7F" w:rsidRPr="00D833D2" w:rsidRDefault="00541B7F" w:rsidP="00541B7F">
      <w:pPr>
        <w:pStyle w:val="Prrafodelista"/>
        <w:numPr>
          <w:ilvl w:val="0"/>
          <w:numId w:val="1"/>
        </w:numPr>
        <w:rPr>
          <w:rFonts w:ascii="Century Gothic" w:hAnsi="Century Gothic"/>
          <w:sz w:val="24"/>
          <w:szCs w:val="24"/>
        </w:rPr>
      </w:pPr>
      <w:r w:rsidRPr="00D833D2">
        <w:rPr>
          <w:rFonts w:ascii="Century Gothic" w:hAnsi="Century Gothic"/>
          <w:sz w:val="24"/>
          <w:szCs w:val="24"/>
        </w:rPr>
        <w:t xml:space="preserve">Rebajar el tono de activación general mejorando el rendimiento. </w:t>
      </w:r>
    </w:p>
    <w:p w:rsidR="00383EB3" w:rsidRDefault="00541B7F" w:rsidP="00383EB3">
      <w:pPr>
        <w:pStyle w:val="Prrafodelista"/>
        <w:numPr>
          <w:ilvl w:val="0"/>
          <w:numId w:val="1"/>
        </w:numPr>
        <w:rPr>
          <w:rFonts w:ascii="Century Gothic" w:hAnsi="Century Gothic"/>
          <w:sz w:val="24"/>
          <w:szCs w:val="24"/>
        </w:rPr>
      </w:pPr>
      <w:r w:rsidRPr="00541B7F">
        <w:rPr>
          <w:rFonts w:ascii="Century Gothic" w:hAnsi="Century Gothic"/>
          <w:sz w:val="24"/>
          <w:szCs w:val="24"/>
        </w:rPr>
        <w:t xml:space="preserve">Adquirir mejorar habilidades para trabajar en grupo. </w:t>
      </w:r>
    </w:p>
    <w:p w:rsidR="004D716A" w:rsidRPr="004D716A" w:rsidRDefault="00274B6E" w:rsidP="004D716A">
      <w:pPr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t>Á</w:t>
      </w:r>
      <w:r w:rsidRPr="00274B6E">
        <w:rPr>
          <w:rFonts w:ascii="Century Gothic" w:hAnsi="Century Gothic"/>
          <w:b/>
          <w:sz w:val="24"/>
          <w:szCs w:val="24"/>
        </w:rPr>
        <w:t>reas y dimensiones a trabajar</w:t>
      </w:r>
    </w:p>
    <w:p w:rsidR="004D716A" w:rsidRPr="004D716A" w:rsidRDefault="004D716A" w:rsidP="004D716A">
      <w:pPr>
        <w:pStyle w:val="Prrafodelista"/>
        <w:numPr>
          <w:ilvl w:val="0"/>
          <w:numId w:val="1"/>
        </w:numPr>
        <w:jc w:val="both"/>
        <w:rPr>
          <w:rFonts w:ascii="Century Gothic" w:hAnsi="Century Gothic"/>
          <w:noProof/>
          <w:sz w:val="24"/>
          <w:szCs w:val="24"/>
          <w:lang w:eastAsia="es-ES"/>
        </w:rPr>
      </w:pPr>
      <w:r w:rsidRPr="004D716A">
        <w:rPr>
          <w:rFonts w:ascii="Century Gothic" w:hAnsi="Century Gothic"/>
          <w:b/>
          <w:noProof/>
          <w:sz w:val="24"/>
          <w:szCs w:val="24"/>
          <w:lang w:eastAsia="es-ES"/>
        </w:rPr>
        <w:t>Atención  y comprensión emocional:</w:t>
      </w:r>
      <w:r w:rsidRPr="004D716A">
        <w:rPr>
          <w:rFonts w:ascii="Century Gothic" w:hAnsi="Century Gothic"/>
          <w:noProof/>
          <w:sz w:val="24"/>
          <w:szCs w:val="24"/>
          <w:lang w:eastAsia="es-ES"/>
        </w:rPr>
        <w:t xml:space="preserve"> disposión a atender, comrender y aceptar las emciones y estados de ánimo propios y ajenos. </w:t>
      </w:r>
    </w:p>
    <w:p w:rsidR="004D716A" w:rsidRPr="004D716A" w:rsidRDefault="004D716A" w:rsidP="004D716A">
      <w:pPr>
        <w:pStyle w:val="Prrafodelista"/>
        <w:numPr>
          <w:ilvl w:val="0"/>
          <w:numId w:val="1"/>
        </w:numPr>
        <w:jc w:val="both"/>
        <w:rPr>
          <w:rFonts w:ascii="Century Gothic" w:hAnsi="Century Gothic"/>
          <w:noProof/>
          <w:sz w:val="24"/>
          <w:szCs w:val="24"/>
          <w:lang w:eastAsia="es-ES"/>
        </w:rPr>
      </w:pPr>
      <w:r w:rsidRPr="004D716A">
        <w:rPr>
          <w:rFonts w:ascii="Century Gothic" w:hAnsi="Century Gothic"/>
          <w:b/>
          <w:noProof/>
          <w:sz w:val="24"/>
          <w:szCs w:val="24"/>
          <w:lang w:eastAsia="es-ES"/>
        </w:rPr>
        <w:t>Regulación y reparación emocional:</w:t>
      </w:r>
      <w:r w:rsidRPr="004D716A">
        <w:rPr>
          <w:rFonts w:ascii="Century Gothic" w:hAnsi="Century Gothic"/>
          <w:noProof/>
          <w:sz w:val="24"/>
          <w:szCs w:val="24"/>
          <w:lang w:eastAsia="es-ES"/>
        </w:rPr>
        <w:t xml:space="preserve"> capacidad de regular internamente nuestras emciones ante las distintas situcaiones. La capacidad de reparar y matener un estado emocional o eliminar otro que nos puede resultar negativo es una ahabilidad clave de esta dimenión. </w:t>
      </w:r>
    </w:p>
    <w:p w:rsidR="00274B6E" w:rsidRPr="004D716A" w:rsidRDefault="004D716A" w:rsidP="004D716A">
      <w:pPr>
        <w:pStyle w:val="Prrafodelista"/>
        <w:numPr>
          <w:ilvl w:val="0"/>
          <w:numId w:val="1"/>
        </w:numPr>
        <w:jc w:val="both"/>
        <w:rPr>
          <w:rFonts w:ascii="Century Gothic" w:hAnsi="Century Gothic"/>
          <w:noProof/>
          <w:sz w:val="24"/>
          <w:szCs w:val="24"/>
          <w:lang w:eastAsia="es-ES"/>
        </w:rPr>
      </w:pPr>
      <w:r w:rsidRPr="004D716A">
        <w:rPr>
          <w:rFonts w:ascii="Century Gothic" w:hAnsi="Century Gothic"/>
          <w:b/>
          <w:noProof/>
          <w:sz w:val="24"/>
          <w:szCs w:val="24"/>
          <w:lang w:eastAsia="es-ES"/>
        </w:rPr>
        <w:t xml:space="preserve">Expresión y adaptación social: </w:t>
      </w:r>
      <w:r w:rsidRPr="004D716A">
        <w:rPr>
          <w:rFonts w:ascii="Century Gothic" w:hAnsi="Century Gothic"/>
          <w:noProof/>
          <w:sz w:val="24"/>
          <w:szCs w:val="24"/>
          <w:lang w:eastAsia="es-ES"/>
        </w:rPr>
        <w:t>capacidad para cacomodar nuestra conducta social de acuerdo al contexto.</w:t>
      </w:r>
    </w:p>
    <w:p w:rsidR="004D716A" w:rsidRPr="004D716A" w:rsidRDefault="004D716A" w:rsidP="004D716A">
      <w:pPr>
        <w:pStyle w:val="Prrafodelista"/>
        <w:numPr>
          <w:ilvl w:val="0"/>
          <w:numId w:val="1"/>
        </w:numPr>
        <w:jc w:val="both"/>
        <w:rPr>
          <w:rFonts w:ascii="Century Gothic" w:hAnsi="Century Gothic"/>
          <w:noProof/>
          <w:sz w:val="24"/>
          <w:szCs w:val="24"/>
          <w:lang w:eastAsia="es-ES"/>
        </w:rPr>
      </w:pPr>
      <w:r w:rsidRPr="004D716A">
        <w:rPr>
          <w:rFonts w:ascii="Century Gothic" w:hAnsi="Century Gothic"/>
          <w:b/>
          <w:noProof/>
          <w:sz w:val="24"/>
          <w:szCs w:val="24"/>
          <w:lang w:eastAsia="es-ES"/>
        </w:rPr>
        <w:lastRenderedPageBreak/>
        <w:t>Atención plena o minufulness:</w:t>
      </w:r>
      <w:r w:rsidRPr="004D716A">
        <w:rPr>
          <w:rFonts w:ascii="Century Gothic" w:hAnsi="Century Gothic"/>
          <w:noProof/>
          <w:sz w:val="24"/>
          <w:szCs w:val="24"/>
          <w:lang w:eastAsia="es-ES"/>
        </w:rPr>
        <w:t xml:space="preserve"> capcidad para atender al momento presente de forma sostenida, sin hacer juicios y con una actitud de aceptación. </w:t>
      </w:r>
    </w:p>
    <w:p w:rsidR="004D716A" w:rsidRDefault="004D716A" w:rsidP="00274B6E">
      <w:pPr>
        <w:rPr>
          <w:noProof/>
          <w:lang w:eastAsia="es-ES"/>
        </w:rPr>
      </w:pPr>
    </w:p>
    <w:p w:rsidR="00274B6E" w:rsidRPr="00274B6E" w:rsidRDefault="00274B6E" w:rsidP="00274B6E">
      <w:pPr>
        <w:rPr>
          <w:rFonts w:ascii="Century Gothic" w:hAnsi="Century Gothic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 wp14:anchorId="553877A1" wp14:editId="32FD1651">
            <wp:extent cx="4400550" cy="313372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6883" t="44452" r="11578" b="20309"/>
                    <a:stretch/>
                  </pic:blipFill>
                  <pic:spPr bwMode="auto">
                    <a:xfrm>
                      <a:off x="0" y="0"/>
                      <a:ext cx="4400550" cy="313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3D2" w:rsidRPr="00D833D2" w:rsidRDefault="00D833D2" w:rsidP="00D833D2">
      <w:pPr>
        <w:rPr>
          <w:rFonts w:ascii="Century Gothic" w:hAnsi="Century Gothic"/>
          <w:b/>
          <w:sz w:val="24"/>
          <w:szCs w:val="24"/>
        </w:rPr>
      </w:pPr>
      <w:r w:rsidRPr="00D833D2">
        <w:rPr>
          <w:rFonts w:ascii="Century Gothic" w:hAnsi="Century Gothic"/>
          <w:b/>
          <w:sz w:val="24"/>
          <w:szCs w:val="24"/>
        </w:rPr>
        <w:t>Materiales necesarios:</w:t>
      </w:r>
    </w:p>
    <w:p w:rsidR="00D833D2" w:rsidRPr="00D833D2" w:rsidRDefault="00D833D2" w:rsidP="00D833D2">
      <w:pPr>
        <w:pStyle w:val="Prrafodelista"/>
        <w:numPr>
          <w:ilvl w:val="0"/>
          <w:numId w:val="2"/>
        </w:numPr>
        <w:rPr>
          <w:rFonts w:ascii="Century Gothic" w:hAnsi="Century Gothic"/>
          <w:sz w:val="24"/>
          <w:szCs w:val="24"/>
        </w:rPr>
      </w:pPr>
      <w:r w:rsidRPr="00D833D2">
        <w:rPr>
          <w:rFonts w:ascii="Century Gothic" w:hAnsi="Century Gothic"/>
          <w:sz w:val="24"/>
          <w:szCs w:val="24"/>
        </w:rPr>
        <w:t xml:space="preserve">Fotocopia del librito de trabajo (vienen tres originales). </w:t>
      </w:r>
      <w:r>
        <w:rPr>
          <w:rFonts w:ascii="Century Gothic" w:hAnsi="Century Gothic"/>
          <w:sz w:val="24"/>
          <w:szCs w:val="24"/>
        </w:rPr>
        <w:t xml:space="preserve">Se </w:t>
      </w:r>
      <w:r w:rsidR="00532149">
        <w:rPr>
          <w:rFonts w:ascii="Century Gothic" w:hAnsi="Century Gothic"/>
          <w:sz w:val="24"/>
          <w:szCs w:val="24"/>
        </w:rPr>
        <w:t>puede</w:t>
      </w:r>
      <w:r>
        <w:rPr>
          <w:rFonts w:ascii="Century Gothic" w:hAnsi="Century Gothic"/>
          <w:sz w:val="24"/>
          <w:szCs w:val="24"/>
        </w:rPr>
        <w:t xml:space="preserve"> encuadernar para facilitar el trabajo.</w:t>
      </w:r>
    </w:p>
    <w:p w:rsidR="00D833D2" w:rsidRPr="00D833D2" w:rsidRDefault="00D833D2" w:rsidP="00D833D2">
      <w:pPr>
        <w:pStyle w:val="Prrafodelista"/>
        <w:numPr>
          <w:ilvl w:val="0"/>
          <w:numId w:val="2"/>
        </w:numPr>
        <w:rPr>
          <w:rFonts w:ascii="Century Gothic" w:hAnsi="Century Gothic"/>
          <w:sz w:val="24"/>
          <w:szCs w:val="24"/>
        </w:rPr>
      </w:pPr>
      <w:r w:rsidRPr="00D833D2">
        <w:rPr>
          <w:rFonts w:ascii="Century Gothic" w:hAnsi="Century Gothic"/>
          <w:sz w:val="24"/>
          <w:szCs w:val="24"/>
        </w:rPr>
        <w:t>Proyector.</w:t>
      </w:r>
    </w:p>
    <w:p w:rsidR="00D833D2" w:rsidRDefault="00D833D2" w:rsidP="00D833D2">
      <w:pPr>
        <w:rPr>
          <w:rFonts w:ascii="Century Gothic" w:hAnsi="Century Gothic"/>
          <w:sz w:val="24"/>
          <w:szCs w:val="24"/>
        </w:rPr>
      </w:pPr>
    </w:p>
    <w:p w:rsidR="00D833D2" w:rsidRPr="00D833D2" w:rsidRDefault="00D833D2" w:rsidP="00D833D2">
      <w:pPr>
        <w:rPr>
          <w:rFonts w:ascii="Century Gothic" w:hAnsi="Century Gothic"/>
          <w:b/>
          <w:sz w:val="24"/>
          <w:szCs w:val="24"/>
        </w:rPr>
      </w:pPr>
      <w:r w:rsidRPr="00D833D2">
        <w:rPr>
          <w:rFonts w:ascii="Century Gothic" w:hAnsi="Century Gothic"/>
          <w:b/>
          <w:sz w:val="24"/>
          <w:szCs w:val="24"/>
        </w:rPr>
        <w:t xml:space="preserve">Estructura </w:t>
      </w:r>
      <w:r w:rsidR="00532149">
        <w:rPr>
          <w:rFonts w:ascii="Century Gothic" w:hAnsi="Century Gothic"/>
          <w:b/>
          <w:sz w:val="24"/>
          <w:szCs w:val="24"/>
        </w:rPr>
        <w:t>d</w:t>
      </w:r>
      <w:r w:rsidRPr="00D833D2">
        <w:rPr>
          <w:rFonts w:ascii="Century Gothic" w:hAnsi="Century Gothic"/>
          <w:b/>
          <w:sz w:val="24"/>
          <w:szCs w:val="24"/>
        </w:rPr>
        <w:t xml:space="preserve">e las sesiones: </w:t>
      </w:r>
    </w:p>
    <w:p w:rsidR="00D833D2" w:rsidRDefault="00D833D2" w:rsidP="00D833D2">
      <w:pPr>
        <w:ind w:left="708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1º Explicación e introducción de la sesión.</w:t>
      </w:r>
    </w:p>
    <w:p w:rsidR="00D833D2" w:rsidRDefault="00D833D2" w:rsidP="00D833D2">
      <w:pPr>
        <w:ind w:left="708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2º Desarrollo de las diferentes actividades.</w:t>
      </w:r>
    </w:p>
    <w:p w:rsidR="00D833D2" w:rsidRPr="00D833D2" w:rsidRDefault="005B434B" w:rsidP="00D833D2">
      <w:pPr>
        <w:ind w:left="708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3º Debate y</w:t>
      </w:r>
      <w:r w:rsidR="00D833D2">
        <w:rPr>
          <w:rFonts w:ascii="Century Gothic" w:hAnsi="Century Gothic"/>
          <w:sz w:val="24"/>
          <w:szCs w:val="24"/>
        </w:rPr>
        <w:t xml:space="preserve"> conclusiones de la sesión.</w:t>
      </w:r>
    </w:p>
    <w:p w:rsidR="00D833D2" w:rsidRDefault="00383EB3" w:rsidP="00D833D2">
      <w:pPr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t>T</w:t>
      </w:r>
      <w:r w:rsidR="00D833D2">
        <w:rPr>
          <w:rFonts w:ascii="Century Gothic" w:hAnsi="Century Gothic"/>
          <w:b/>
          <w:sz w:val="24"/>
          <w:szCs w:val="24"/>
        </w:rPr>
        <w:t>ipo de actividades:</w:t>
      </w:r>
    </w:p>
    <w:p w:rsidR="00D833D2" w:rsidRPr="00D833D2" w:rsidRDefault="00D833D2" w:rsidP="00D833D2">
      <w:pPr>
        <w:pStyle w:val="Prrafodelista"/>
        <w:numPr>
          <w:ilvl w:val="0"/>
          <w:numId w:val="2"/>
        </w:numPr>
        <w:rPr>
          <w:rFonts w:ascii="Century Gothic" w:hAnsi="Century Gothic"/>
          <w:sz w:val="24"/>
          <w:szCs w:val="24"/>
        </w:rPr>
      </w:pPr>
      <w:r w:rsidRPr="00D833D2">
        <w:rPr>
          <w:rFonts w:ascii="Century Gothic" w:hAnsi="Century Gothic"/>
          <w:sz w:val="24"/>
          <w:szCs w:val="24"/>
        </w:rPr>
        <w:t>Cada sesión tiene sus actividades.</w:t>
      </w:r>
    </w:p>
    <w:p w:rsidR="00D833D2" w:rsidRDefault="00D833D2" w:rsidP="00D833D2">
      <w:pPr>
        <w:pStyle w:val="Prrafodelista"/>
        <w:numPr>
          <w:ilvl w:val="0"/>
          <w:numId w:val="2"/>
        </w:numPr>
        <w:rPr>
          <w:rFonts w:ascii="Century Gothic" w:hAnsi="Century Gothic"/>
          <w:sz w:val="24"/>
          <w:szCs w:val="24"/>
        </w:rPr>
      </w:pPr>
      <w:r w:rsidRPr="00D833D2">
        <w:rPr>
          <w:rFonts w:ascii="Century Gothic" w:hAnsi="Century Gothic"/>
          <w:sz w:val="24"/>
          <w:szCs w:val="24"/>
        </w:rPr>
        <w:t xml:space="preserve">Las actividades de </w:t>
      </w:r>
      <w:proofErr w:type="spellStart"/>
      <w:r w:rsidRPr="00D833D2">
        <w:rPr>
          <w:rFonts w:ascii="Century Gothic" w:hAnsi="Century Gothic"/>
          <w:sz w:val="24"/>
          <w:szCs w:val="24"/>
        </w:rPr>
        <w:t>mindfulnes</w:t>
      </w:r>
      <w:proofErr w:type="spellEnd"/>
      <w:r w:rsidRPr="00D833D2">
        <w:rPr>
          <w:rFonts w:ascii="Century Gothic" w:hAnsi="Century Gothic"/>
          <w:sz w:val="24"/>
          <w:szCs w:val="24"/>
        </w:rPr>
        <w:t xml:space="preserve"> se realizan en algunas sesiones no todas y vienen explicadas en el manual. </w:t>
      </w:r>
      <w:r w:rsidR="00274B6E">
        <w:rPr>
          <w:rFonts w:ascii="Century Gothic" w:hAnsi="Century Gothic"/>
          <w:sz w:val="24"/>
          <w:szCs w:val="24"/>
        </w:rPr>
        <w:t>Requieren unos 10 minutos. (respiración, relajación, atención plena, grecas, matrices, observación corporal).</w:t>
      </w:r>
    </w:p>
    <w:p w:rsidR="0057736F" w:rsidRDefault="0057736F" w:rsidP="00D833D2">
      <w:pPr>
        <w:pStyle w:val="Prrafodelista"/>
        <w:numPr>
          <w:ilvl w:val="0"/>
          <w:numId w:val="2"/>
        </w:num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Role-</w:t>
      </w:r>
      <w:proofErr w:type="spellStart"/>
      <w:r>
        <w:rPr>
          <w:rFonts w:ascii="Century Gothic" w:hAnsi="Century Gothic"/>
          <w:sz w:val="24"/>
          <w:szCs w:val="24"/>
        </w:rPr>
        <w:t>playin</w:t>
      </w:r>
      <w:r w:rsidR="005B434B">
        <w:rPr>
          <w:rFonts w:ascii="Century Gothic" w:hAnsi="Century Gothic"/>
          <w:sz w:val="24"/>
          <w:szCs w:val="24"/>
        </w:rPr>
        <w:t>g</w:t>
      </w:r>
      <w:proofErr w:type="spellEnd"/>
      <w:r>
        <w:rPr>
          <w:rFonts w:ascii="Century Gothic" w:hAnsi="Century Gothic"/>
          <w:sz w:val="24"/>
          <w:szCs w:val="24"/>
        </w:rPr>
        <w:t xml:space="preserve">. </w:t>
      </w:r>
    </w:p>
    <w:p w:rsidR="0057736F" w:rsidRPr="0057736F" w:rsidRDefault="0057736F" w:rsidP="0057736F">
      <w:pPr>
        <w:pStyle w:val="Prrafodelista"/>
        <w:numPr>
          <w:ilvl w:val="0"/>
          <w:numId w:val="2"/>
        </w:num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Vídeos</w:t>
      </w:r>
      <w:r w:rsidR="00274B6E">
        <w:rPr>
          <w:rFonts w:ascii="Century Gothic" w:hAnsi="Century Gothic"/>
          <w:sz w:val="24"/>
          <w:szCs w:val="24"/>
        </w:rPr>
        <w:t xml:space="preserve"> y audios</w:t>
      </w:r>
      <w:r>
        <w:rPr>
          <w:rFonts w:ascii="Century Gothic" w:hAnsi="Century Gothic"/>
          <w:sz w:val="24"/>
          <w:szCs w:val="24"/>
        </w:rPr>
        <w:t>.</w:t>
      </w:r>
    </w:p>
    <w:p w:rsidR="00383EB3" w:rsidRPr="00D833D2" w:rsidRDefault="00D833D2" w:rsidP="00D833D2">
      <w:pPr>
        <w:rPr>
          <w:rFonts w:ascii="Century Gothic" w:hAnsi="Century Gothic"/>
          <w:sz w:val="24"/>
          <w:szCs w:val="24"/>
        </w:rPr>
      </w:pPr>
      <w:r>
        <w:rPr>
          <w:noProof/>
          <w:lang w:eastAsia="es-ES"/>
        </w:rPr>
        <w:lastRenderedPageBreak/>
        <w:drawing>
          <wp:inline distT="0" distB="0" distL="0" distR="0" wp14:anchorId="39A09498" wp14:editId="1FE85226">
            <wp:extent cx="4819098" cy="4518025"/>
            <wp:effectExtent l="0" t="0" r="63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4401" t="29992" r="6117" b="16466"/>
                    <a:stretch/>
                  </pic:blipFill>
                  <pic:spPr bwMode="auto">
                    <a:xfrm>
                      <a:off x="0" y="0"/>
                      <a:ext cx="4828628" cy="4526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3EB3" w:rsidRDefault="00383EB3" w:rsidP="00383EB3">
      <w:pPr>
        <w:rPr>
          <w:rFonts w:ascii="Century Gothic" w:hAnsi="Century Gothic"/>
          <w:sz w:val="24"/>
          <w:szCs w:val="24"/>
        </w:rPr>
      </w:pPr>
    </w:p>
    <w:p w:rsidR="00383EB3" w:rsidRDefault="00D833D2" w:rsidP="00383EB3">
      <w:pPr>
        <w:rPr>
          <w:rFonts w:ascii="Century Gothic" w:hAnsi="Century Gothic"/>
          <w:b/>
          <w:sz w:val="24"/>
          <w:szCs w:val="24"/>
        </w:rPr>
      </w:pPr>
      <w:r w:rsidRPr="00D833D2">
        <w:rPr>
          <w:rFonts w:ascii="Century Gothic" w:hAnsi="Century Gothic"/>
          <w:b/>
          <w:sz w:val="24"/>
          <w:szCs w:val="24"/>
        </w:rPr>
        <w:t>Programación:</w:t>
      </w:r>
    </w:p>
    <w:p w:rsidR="00D833D2" w:rsidRPr="0057736F" w:rsidRDefault="00D833D2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 xml:space="preserve">Sesión 1: </w:t>
      </w:r>
      <w:r w:rsidRPr="0057736F">
        <w:rPr>
          <w:rFonts w:ascii="Century Gothic" w:hAnsi="Century Gothic"/>
          <w:sz w:val="24"/>
          <w:szCs w:val="24"/>
        </w:rPr>
        <w:t>Quién somos y hacia dónde vamos.</w:t>
      </w:r>
    </w:p>
    <w:p w:rsidR="00D833D2" w:rsidRPr="0057736F" w:rsidRDefault="00D833D2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>Sesión 2:</w:t>
      </w:r>
      <w:r w:rsidRPr="0057736F">
        <w:rPr>
          <w:rFonts w:ascii="Century Gothic" w:hAnsi="Century Gothic"/>
          <w:sz w:val="24"/>
          <w:szCs w:val="24"/>
        </w:rPr>
        <w:t xml:space="preserve"> La cara de las emociones.</w:t>
      </w:r>
    </w:p>
    <w:p w:rsidR="00D833D2" w:rsidRPr="0057736F" w:rsidRDefault="00D833D2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>Sesión 3:</w:t>
      </w:r>
      <w:r w:rsidRPr="0057736F">
        <w:rPr>
          <w:rFonts w:ascii="Century Gothic" w:hAnsi="Century Gothic"/>
          <w:sz w:val="24"/>
          <w:szCs w:val="24"/>
        </w:rPr>
        <w:t xml:space="preserve"> Un viaje personal.</w:t>
      </w:r>
    </w:p>
    <w:p w:rsidR="00D833D2" w:rsidRPr="0057736F" w:rsidRDefault="00D833D2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>Sesión 4:</w:t>
      </w:r>
      <w:r w:rsidRPr="0057736F">
        <w:rPr>
          <w:rFonts w:ascii="Century Gothic" w:hAnsi="Century Gothic"/>
          <w:sz w:val="24"/>
          <w:szCs w:val="24"/>
        </w:rPr>
        <w:t xml:space="preserve"> </w:t>
      </w:r>
      <w:r w:rsidR="00CF4DD6" w:rsidRPr="0057736F">
        <w:rPr>
          <w:rFonts w:ascii="Century Gothic" w:hAnsi="Century Gothic"/>
          <w:sz w:val="24"/>
          <w:szCs w:val="24"/>
        </w:rPr>
        <w:t>¿Nos conocemos?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>Sesión 5:</w:t>
      </w:r>
      <w:r w:rsidRPr="0057736F">
        <w:rPr>
          <w:rFonts w:ascii="Century Gothic" w:hAnsi="Century Gothic"/>
          <w:sz w:val="24"/>
          <w:szCs w:val="24"/>
        </w:rPr>
        <w:t xml:space="preserve"> ¿Qué ocurre en tu red social?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>Sesión 6:</w:t>
      </w:r>
      <w:r w:rsidRPr="0057736F">
        <w:rPr>
          <w:rFonts w:ascii="Century Gothic" w:hAnsi="Century Gothic"/>
          <w:sz w:val="24"/>
          <w:szCs w:val="24"/>
        </w:rPr>
        <w:t xml:space="preserve"> El teatro de las emociones I.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>Sesión 7:</w:t>
      </w:r>
      <w:r w:rsidRPr="0057736F">
        <w:rPr>
          <w:rFonts w:ascii="Century Gothic" w:hAnsi="Century Gothic"/>
          <w:sz w:val="24"/>
          <w:szCs w:val="24"/>
        </w:rPr>
        <w:t xml:space="preserve"> El teatro de la emociones II.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>Sesión 8:</w:t>
      </w:r>
      <w:r w:rsidRPr="0057736F">
        <w:rPr>
          <w:rFonts w:ascii="Century Gothic" w:hAnsi="Century Gothic"/>
          <w:sz w:val="24"/>
          <w:szCs w:val="24"/>
        </w:rPr>
        <w:t xml:space="preserve"> Me enfado o estoy triste, ¿Qué hago?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 xml:space="preserve">Sesión 9: </w:t>
      </w:r>
      <w:r w:rsidRPr="0057736F">
        <w:rPr>
          <w:rFonts w:ascii="Century Gothic" w:hAnsi="Century Gothic"/>
          <w:sz w:val="24"/>
          <w:szCs w:val="24"/>
        </w:rPr>
        <w:t>Vuelve a pensar en la situación.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 xml:space="preserve">Sesión 10: </w:t>
      </w:r>
      <w:r w:rsidRPr="0057736F">
        <w:rPr>
          <w:rFonts w:ascii="Century Gothic" w:hAnsi="Century Gothic"/>
          <w:sz w:val="24"/>
          <w:szCs w:val="24"/>
        </w:rPr>
        <w:t>Mi autoestima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 xml:space="preserve">Sesión 11: </w:t>
      </w:r>
      <w:r w:rsidRPr="0057736F">
        <w:rPr>
          <w:rFonts w:ascii="Century Gothic" w:hAnsi="Century Gothic"/>
          <w:sz w:val="24"/>
          <w:szCs w:val="24"/>
        </w:rPr>
        <w:t>Decidimos Juntos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>Sesión 12:</w:t>
      </w:r>
      <w:r w:rsidRPr="0057736F">
        <w:rPr>
          <w:rFonts w:ascii="Century Gothic" w:hAnsi="Century Gothic"/>
          <w:sz w:val="24"/>
          <w:szCs w:val="24"/>
        </w:rPr>
        <w:t xml:space="preserve"> Aprende cómo decir NO.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b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 xml:space="preserve">Sesión 13: </w:t>
      </w:r>
      <w:r w:rsidRPr="0057736F">
        <w:rPr>
          <w:rFonts w:ascii="Century Gothic" w:hAnsi="Century Gothic"/>
          <w:sz w:val="24"/>
          <w:szCs w:val="24"/>
        </w:rPr>
        <w:t>¿Cómo nos comunicamos?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 xml:space="preserve">Sesión 14: </w:t>
      </w:r>
      <w:r w:rsidRPr="0057736F">
        <w:rPr>
          <w:rFonts w:ascii="Century Gothic" w:hAnsi="Century Gothic"/>
          <w:sz w:val="24"/>
          <w:szCs w:val="24"/>
        </w:rPr>
        <w:t>Solución de conflictos con los otros.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 xml:space="preserve">Sesión 15: </w:t>
      </w:r>
      <w:r w:rsidRPr="0057736F">
        <w:rPr>
          <w:rFonts w:ascii="Century Gothic" w:hAnsi="Century Gothic"/>
          <w:sz w:val="24"/>
          <w:szCs w:val="24"/>
        </w:rPr>
        <w:t>Las emociones y los otros.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 xml:space="preserve">Sesión 16: </w:t>
      </w:r>
      <w:r w:rsidRPr="0057736F">
        <w:rPr>
          <w:rFonts w:ascii="Century Gothic" w:hAnsi="Century Gothic"/>
          <w:sz w:val="24"/>
          <w:szCs w:val="24"/>
        </w:rPr>
        <w:t>¿Qué cambia en tu entorno?</w:t>
      </w:r>
    </w:p>
    <w:p w:rsidR="00CF4DD6" w:rsidRPr="0057736F" w:rsidRDefault="00CF4DD6" w:rsidP="0057736F">
      <w:pPr>
        <w:pStyle w:val="Prrafodelista"/>
        <w:numPr>
          <w:ilvl w:val="0"/>
          <w:numId w:val="4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b/>
          <w:sz w:val="24"/>
          <w:szCs w:val="24"/>
        </w:rPr>
        <w:t>Sesión 17</w:t>
      </w:r>
      <w:r w:rsidR="0057736F" w:rsidRPr="0057736F">
        <w:rPr>
          <w:rFonts w:ascii="Century Gothic" w:hAnsi="Century Gothic"/>
          <w:b/>
          <w:sz w:val="24"/>
          <w:szCs w:val="24"/>
        </w:rPr>
        <w:t xml:space="preserve"> y 18</w:t>
      </w:r>
      <w:r w:rsidRPr="0057736F">
        <w:rPr>
          <w:rFonts w:ascii="Century Gothic" w:hAnsi="Century Gothic"/>
          <w:b/>
          <w:sz w:val="24"/>
          <w:szCs w:val="24"/>
        </w:rPr>
        <w:t xml:space="preserve">: </w:t>
      </w:r>
      <w:r w:rsidR="0057736F" w:rsidRPr="0057736F">
        <w:rPr>
          <w:rFonts w:ascii="Century Gothic" w:hAnsi="Century Gothic"/>
          <w:b/>
          <w:sz w:val="24"/>
          <w:szCs w:val="24"/>
        </w:rPr>
        <w:t xml:space="preserve"> </w:t>
      </w:r>
      <w:r w:rsidR="0057736F" w:rsidRPr="0057736F">
        <w:rPr>
          <w:rFonts w:ascii="Century Gothic" w:hAnsi="Century Gothic"/>
          <w:sz w:val="24"/>
          <w:szCs w:val="24"/>
        </w:rPr>
        <w:t xml:space="preserve"> Has aprendido mucho. </w:t>
      </w:r>
    </w:p>
    <w:p w:rsidR="00CF4DD6" w:rsidRDefault="00CF4DD6" w:rsidP="00383EB3">
      <w:pPr>
        <w:rPr>
          <w:rFonts w:ascii="Century Gothic" w:hAnsi="Century Gothic"/>
          <w:sz w:val="24"/>
          <w:szCs w:val="24"/>
        </w:rPr>
      </w:pPr>
    </w:p>
    <w:p w:rsidR="00CF4DD6" w:rsidRPr="0057736F" w:rsidRDefault="0057736F" w:rsidP="00383EB3">
      <w:pPr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t>Eva</w:t>
      </w:r>
      <w:r w:rsidRPr="0057736F">
        <w:rPr>
          <w:rFonts w:ascii="Century Gothic" w:hAnsi="Century Gothic"/>
          <w:b/>
          <w:sz w:val="24"/>
          <w:szCs w:val="24"/>
        </w:rPr>
        <w:t>lu</w:t>
      </w:r>
      <w:r>
        <w:rPr>
          <w:rFonts w:ascii="Century Gothic" w:hAnsi="Century Gothic"/>
          <w:b/>
          <w:sz w:val="24"/>
          <w:szCs w:val="24"/>
        </w:rPr>
        <w:t>a</w:t>
      </w:r>
      <w:r w:rsidRPr="0057736F">
        <w:rPr>
          <w:rFonts w:ascii="Century Gothic" w:hAnsi="Century Gothic"/>
          <w:b/>
          <w:sz w:val="24"/>
          <w:szCs w:val="24"/>
        </w:rPr>
        <w:t>ción del programa:</w:t>
      </w:r>
    </w:p>
    <w:p w:rsidR="0057736F" w:rsidRDefault="0057736F" w:rsidP="0021165C">
      <w:pPr>
        <w:pStyle w:val="Prrafodelista"/>
        <w:numPr>
          <w:ilvl w:val="0"/>
          <w:numId w:val="2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sz w:val="24"/>
          <w:szCs w:val="24"/>
        </w:rPr>
        <w:t xml:space="preserve">Evaluación por sesiones </w:t>
      </w:r>
      <w:r>
        <w:rPr>
          <w:rFonts w:ascii="Century Gothic" w:hAnsi="Century Gothic"/>
          <w:sz w:val="24"/>
          <w:szCs w:val="24"/>
        </w:rPr>
        <w:t xml:space="preserve">a cargo del aplicador </w:t>
      </w:r>
      <w:r w:rsidRPr="0057736F">
        <w:rPr>
          <w:rFonts w:ascii="Century Gothic" w:hAnsi="Century Gothic"/>
          <w:sz w:val="24"/>
          <w:szCs w:val="24"/>
        </w:rPr>
        <w:t>(apéndice 1</w:t>
      </w:r>
      <w:r>
        <w:rPr>
          <w:rFonts w:ascii="Century Gothic" w:hAnsi="Century Gothic"/>
          <w:sz w:val="24"/>
          <w:szCs w:val="24"/>
        </w:rPr>
        <w:t>en el manual)</w:t>
      </w:r>
    </w:p>
    <w:p w:rsidR="0057736F" w:rsidRPr="0057736F" w:rsidRDefault="0057736F" w:rsidP="0021165C">
      <w:pPr>
        <w:pStyle w:val="Prrafodelista"/>
        <w:numPr>
          <w:ilvl w:val="0"/>
          <w:numId w:val="2"/>
        </w:numPr>
        <w:rPr>
          <w:rFonts w:ascii="Century Gothic" w:hAnsi="Century Gothic"/>
          <w:sz w:val="24"/>
          <w:szCs w:val="24"/>
        </w:rPr>
      </w:pPr>
      <w:r w:rsidRPr="0057736F">
        <w:rPr>
          <w:rFonts w:ascii="Century Gothic" w:hAnsi="Century Gothic"/>
          <w:sz w:val="24"/>
          <w:szCs w:val="24"/>
        </w:rPr>
        <w:t xml:space="preserve">Evaluación final del programa se rellena por el aplicador y los alumnos. </w:t>
      </w:r>
    </w:p>
    <w:p w:rsidR="0057736F" w:rsidRDefault="0057736F" w:rsidP="0057736F">
      <w:pPr>
        <w:pStyle w:val="Prrafodelista"/>
        <w:numPr>
          <w:ilvl w:val="1"/>
          <w:numId w:val="2"/>
        </w:num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Cuestionario aplicador (apéndice 1 en el manual)</w:t>
      </w:r>
    </w:p>
    <w:p w:rsidR="0057736F" w:rsidRDefault="0057736F" w:rsidP="0057736F">
      <w:pPr>
        <w:pStyle w:val="Prrafodelista"/>
        <w:numPr>
          <w:ilvl w:val="1"/>
          <w:numId w:val="2"/>
        </w:numPr>
        <w:rPr>
          <w:rFonts w:ascii="Century Gothic" w:hAnsi="Century Gothic"/>
          <w:sz w:val="24"/>
          <w:szCs w:val="24"/>
        </w:rPr>
      </w:pPr>
      <w:proofErr w:type="gramStart"/>
      <w:r>
        <w:rPr>
          <w:rFonts w:ascii="Century Gothic" w:hAnsi="Century Gothic"/>
          <w:sz w:val="24"/>
          <w:szCs w:val="24"/>
        </w:rPr>
        <w:t>Cuestionario participantes</w:t>
      </w:r>
      <w:proofErr w:type="gramEnd"/>
      <w:r>
        <w:rPr>
          <w:rFonts w:ascii="Century Gothic" w:hAnsi="Century Gothic"/>
          <w:sz w:val="24"/>
          <w:szCs w:val="24"/>
        </w:rPr>
        <w:t xml:space="preserve"> (En el cuaderno del alumno).</w:t>
      </w:r>
    </w:p>
    <w:p w:rsidR="0057736F" w:rsidRPr="0057736F" w:rsidRDefault="0057736F" w:rsidP="0057736F">
      <w:pPr>
        <w:rPr>
          <w:rFonts w:ascii="Century Gothic" w:hAnsi="Century Gothic"/>
          <w:sz w:val="24"/>
          <w:szCs w:val="24"/>
        </w:rPr>
      </w:pPr>
    </w:p>
    <w:sectPr w:rsidR="0057736F" w:rsidRPr="0057736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5FD2559"/>
    <w:multiLevelType w:val="hybridMultilevel"/>
    <w:tmpl w:val="178E1B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E26712B"/>
    <w:multiLevelType w:val="hybridMultilevel"/>
    <w:tmpl w:val="A8008944"/>
    <w:lvl w:ilvl="0" w:tplc="74F09C40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940248C"/>
    <w:multiLevelType w:val="hybridMultilevel"/>
    <w:tmpl w:val="A16069B0"/>
    <w:lvl w:ilvl="0" w:tplc="74F09C40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DB42EA2"/>
    <w:multiLevelType w:val="hybridMultilevel"/>
    <w:tmpl w:val="BEDA5A50"/>
    <w:lvl w:ilvl="0" w:tplc="74F09C40"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3EB3"/>
    <w:rsid w:val="000370C0"/>
    <w:rsid w:val="00274B6E"/>
    <w:rsid w:val="00286B28"/>
    <w:rsid w:val="00383EB3"/>
    <w:rsid w:val="00437A91"/>
    <w:rsid w:val="004D716A"/>
    <w:rsid w:val="00532149"/>
    <w:rsid w:val="00541B7F"/>
    <w:rsid w:val="0057736F"/>
    <w:rsid w:val="005B434B"/>
    <w:rsid w:val="006030DD"/>
    <w:rsid w:val="0080741E"/>
    <w:rsid w:val="00CB7F7D"/>
    <w:rsid w:val="00CF24AA"/>
    <w:rsid w:val="00CF4DD6"/>
    <w:rsid w:val="00D83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8FF1BA8-E35E-45BA-AE2A-C983F2403C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541B7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4</Pages>
  <Words>531</Words>
  <Characters>2926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Alumno</cp:lastModifiedBy>
  <cp:revision>7</cp:revision>
  <dcterms:created xsi:type="dcterms:W3CDTF">2018-07-25T11:23:00Z</dcterms:created>
  <dcterms:modified xsi:type="dcterms:W3CDTF">2018-09-05T21:38:00Z</dcterms:modified>
</cp:coreProperties>
</file>